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2D" w:rsidRPr="00CE03CE" w:rsidRDefault="00CE03CE" w:rsidP="00CE03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03CE">
        <w:rPr>
          <w:rFonts w:ascii="Times New Roman" w:hAnsi="Times New Roman" w:cs="Times New Roman"/>
          <w:sz w:val="28"/>
          <w:szCs w:val="28"/>
        </w:rPr>
        <w:t>Министерство спорта о мерах безопасности при эксплуатации спортивных сооружений.</w:t>
      </w:r>
    </w:p>
    <w:bookmarkEnd w:id="0"/>
    <w:p w:rsidR="00DF76DF" w:rsidRPr="00DF76DF" w:rsidRDefault="00DF76DF">
      <w:pPr>
        <w:rPr>
          <w:rFonts w:ascii="Times New Roman" w:hAnsi="Times New Roman" w:cs="Times New Roman"/>
          <w:sz w:val="28"/>
          <w:szCs w:val="28"/>
        </w:rPr>
      </w:pPr>
      <w:r w:rsidRPr="00DF76DF">
        <w:rPr>
          <w:rFonts w:ascii="Times New Roman" w:hAnsi="Times New Roman" w:cs="Times New Roman"/>
          <w:sz w:val="28"/>
          <w:szCs w:val="28"/>
        </w:rPr>
        <w:t>Министерство спорта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просит провести отдельный инструктаж с персоналом учреждений о мерах безопасности с целью предотвращения несчастных случаев при эксплуатации спортивных сооружений, спортивного инвентаря и оборудования в процессе проведения тренировочных мероприятий, инструкторско-методических и показательных выступлений, массовых физкультурных и спортивных мероприятий, плановых занятий по физической культуре в летне-осенний период текущего года. При проведении инструктажа руководство</w:t>
      </w:r>
      <w:r w:rsidR="00282BF3">
        <w:rPr>
          <w:rFonts w:ascii="Times New Roman" w:hAnsi="Times New Roman" w:cs="Times New Roman"/>
          <w:sz w:val="28"/>
          <w:szCs w:val="28"/>
        </w:rPr>
        <w:t>ваться «Инструкцией по технике безопасности при эксплуатации спортивного оборудования на спортивных площадках, его использование и хранение».</w:t>
      </w:r>
    </w:p>
    <w:sectPr w:rsidR="00DF76DF" w:rsidRPr="00DF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DF"/>
    <w:rsid w:val="001A222D"/>
    <w:rsid w:val="00282BF3"/>
    <w:rsid w:val="00CE03CE"/>
    <w:rsid w:val="00D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DBB1-1DEC-470B-A8E0-3DA87877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2019-06-08T03:05:00Z</dcterms:created>
  <dcterms:modified xsi:type="dcterms:W3CDTF">2019-06-08T03:32:00Z</dcterms:modified>
</cp:coreProperties>
</file>